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美国长岛大学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3+1+1.5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本硕</w:t>
      </w:r>
      <w:r>
        <w:rPr>
          <w:rFonts w:ascii="方正小标宋简体" w:hAnsi="Times New Roman" w:eastAsia="方正小标宋简体" w:cs="Times New Roman"/>
          <w:sz w:val="44"/>
          <w:szCs w:val="44"/>
        </w:rPr>
        <w:t>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招生通知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一、美国长岛大学介绍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美国长岛大学成立于1926年，是美国最大的私立大学之一。位于纽约长岛著名的黄金海岸的普斯特校区（LIU Post）被誉为美国最美丽和最安全的校园之一，是2018年《美国新闻与世界报导》（US News &amp; World Report）美国北部地区最佳大学之一、、普林斯顿评论》（Princeton Review）美国东北部地区最佳大学之一、英国《泰晤士高等教育》全球高校500强、被《福布斯》杂志评为美国最具上升空间的大学之一。其管理学院亦被《普林斯顿评论》连续15年评为全美最佳商学院之一，并拥有国际商学院联合会（AACSB）认证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长岛大学的一位中国MBA毕业生（现已在美国加州创业成立自己的影视制作公司）为学校制作了一个由无人机拍摄的4分40秒的校园视频《LIU Post From Above》。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http://v.youku.com/v_show/id_XMTM1Mjc0NDAwNA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项目要求：大三学生，绩点3.0，雅思6.0，托福75（机考），GMAT400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费用：</w:t>
      </w:r>
      <w:r>
        <w:rPr>
          <w:rFonts w:hint="eastAsia" w:ascii="仿宋" w:hAnsi="仿宋" w:eastAsia="仿宋" w:cs="Times New Roman"/>
          <w:sz w:val="32"/>
          <w:szCs w:val="20"/>
        </w:rPr>
        <w:t>每学年</w:t>
      </w:r>
      <w:r>
        <w:rPr>
          <w:rFonts w:ascii="仿宋" w:hAnsi="仿宋" w:eastAsia="仿宋" w:cs="Times New Roman"/>
          <w:sz w:val="32"/>
          <w:szCs w:val="20"/>
        </w:rPr>
        <w:t>学费约38,684美元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专业方向：金融、信息系统、会计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四、联系人及联系方式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金保楼309室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电话：33935418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邮箱：danielleyandan@163.com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行政楼105室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电话：67705344</w:t>
      </w:r>
    </w:p>
    <w:p>
      <w:pPr>
        <w:pStyle w:val="4"/>
        <w:spacing w:before="75" w:beforeAutospacing="0" w:after="75" w:afterAutospacing="0"/>
        <w:ind w:firstLine="640" w:firstLineChars="200"/>
      </w:pPr>
      <w:r>
        <w:rPr>
          <w:rFonts w:ascii="仿宋" w:hAnsi="仿宋" w:eastAsia="仿宋" w:cs="Times New Roman"/>
          <w:kern w:val="2"/>
          <w:sz w:val="32"/>
          <w:szCs w:val="20"/>
        </w:rPr>
        <w:t>欢迎微信咨询：Danielleyd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pStyle w:val="4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hint="eastAsia" w:ascii="黑体" w:hAnsi="黑体" w:eastAsia="黑体" w:cs="Times New Roman"/>
          <w:kern w:val="2"/>
          <w:sz w:val="32"/>
          <w:szCs w:val="20"/>
        </w:rPr>
        <w:t>五</w:t>
      </w:r>
      <w:r>
        <w:rPr>
          <w:rFonts w:ascii="黑体" w:hAnsi="黑体" w:eastAsia="黑体" w:cs="Times New Roman"/>
          <w:kern w:val="2"/>
          <w:sz w:val="32"/>
          <w:szCs w:val="20"/>
        </w:rPr>
        <w:t>、注意事项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1.学生赴海外参加访学项目前，需按要求提交有关材料报学校审批，通过后方可出国;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2.学生自行办理访学签证及相关手续，申请访学签证原则上须提供语言成绩;</w:t>
      </w:r>
    </w:p>
    <w:p>
      <w:pPr>
        <w:pStyle w:val="4"/>
        <w:spacing w:before="75" w:beforeAutospacing="0" w:after="75" w:afterAutospacing="0"/>
        <w:ind w:firstLine="640" w:firstLineChars="200"/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3C5C7C"/>
    <w:rsid w:val="001C4965"/>
    <w:rsid w:val="0023649F"/>
    <w:rsid w:val="003C36E1"/>
    <w:rsid w:val="003C5C7C"/>
    <w:rsid w:val="003D278B"/>
    <w:rsid w:val="005305D1"/>
    <w:rsid w:val="00541578"/>
    <w:rsid w:val="009A30C3"/>
    <w:rsid w:val="00AE47D5"/>
    <w:rsid w:val="00DD1163"/>
    <w:rsid w:val="7F3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670</Words>
  <Characters>848</Characters>
  <Lines>6</Lines>
  <Paragraphs>1</Paragraphs>
  <TotalTime>3</TotalTime>
  <ScaleCrop>false</ScaleCrop>
  <LinksUpToDate>false</LinksUpToDate>
  <CharactersWithSpaces>870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2023-03-27T01:38:00Z</dcterms:created>
  <dc:creator>jb</dc:creator>
  <cp:lastModifiedBy>Danielle</cp:lastModifiedBy>
  <dcterms:modified xsi:type="dcterms:W3CDTF">2023-03-28T03:28:31Z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170B2F3533A84F2DA40FAB3626261E83_12</vt:lpwstr>
  </property>
</Properties>
</file>