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7B" w:rsidRPr="00D1557E" w:rsidRDefault="00D1557E">
      <w:pPr>
        <w:contextualSpacing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D1557E">
        <w:rPr>
          <w:rFonts w:ascii="宋体" w:eastAsia="宋体" w:hAnsi="宋体" w:cs="Times New Roman" w:hint="eastAsia"/>
          <w:b/>
          <w:sz w:val="28"/>
          <w:szCs w:val="28"/>
        </w:rPr>
        <w:t>美国</w:t>
      </w:r>
      <w:r w:rsidR="00A3269C" w:rsidRPr="00D1557E">
        <w:rPr>
          <w:rFonts w:ascii="宋体" w:eastAsia="宋体" w:hAnsi="宋体" w:cs="Times New Roman" w:hint="eastAsia"/>
          <w:b/>
          <w:sz w:val="28"/>
          <w:szCs w:val="28"/>
        </w:rPr>
        <w:t>加州大学圣巴巴拉分校202</w:t>
      </w:r>
      <w:r w:rsidR="00A3269C" w:rsidRPr="00D1557E">
        <w:rPr>
          <w:rFonts w:ascii="宋体" w:eastAsia="宋体" w:hAnsi="宋体" w:cs="Times New Roman"/>
          <w:b/>
          <w:sz w:val="28"/>
          <w:szCs w:val="28"/>
        </w:rPr>
        <w:t>3</w:t>
      </w:r>
      <w:r w:rsidR="00A3269C" w:rsidRPr="00D1557E">
        <w:rPr>
          <w:rFonts w:ascii="宋体" w:eastAsia="宋体" w:hAnsi="宋体" w:cs="Times New Roman" w:hint="eastAsia"/>
          <w:b/>
          <w:sz w:val="28"/>
          <w:szCs w:val="28"/>
        </w:rPr>
        <w:t>年</w:t>
      </w:r>
      <w:r w:rsidR="009E0209">
        <w:rPr>
          <w:rFonts w:ascii="宋体" w:eastAsia="宋体" w:hAnsi="宋体" w:cs="Times New Roman" w:hint="eastAsia"/>
          <w:b/>
          <w:sz w:val="28"/>
          <w:szCs w:val="28"/>
        </w:rPr>
        <w:t>暑期</w:t>
      </w:r>
      <w:r w:rsidRPr="00D1557E">
        <w:rPr>
          <w:rFonts w:ascii="宋体" w:eastAsia="宋体" w:hAnsi="宋体" w:cs="Times New Roman" w:hint="eastAsia"/>
          <w:b/>
          <w:sz w:val="28"/>
          <w:szCs w:val="28"/>
        </w:rPr>
        <w:t>学分</w:t>
      </w:r>
      <w:r w:rsidR="00A3269C" w:rsidRPr="00D1557E">
        <w:rPr>
          <w:rFonts w:ascii="宋体" w:eastAsia="宋体" w:hAnsi="宋体" w:cs="Times New Roman" w:hint="eastAsia"/>
          <w:b/>
          <w:sz w:val="28"/>
          <w:szCs w:val="28"/>
        </w:rPr>
        <w:t>项目</w:t>
      </w:r>
    </w:p>
    <w:p w:rsidR="00674F7B" w:rsidRPr="00D1557E" w:rsidRDefault="00A3269C">
      <w:pPr>
        <w:contextualSpacing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D1557E">
        <w:rPr>
          <w:rFonts w:ascii="宋体" w:eastAsia="宋体" w:hAnsi="宋体" w:cs="Times New Roman"/>
          <w:b/>
          <w:noProof/>
          <w:sz w:val="32"/>
          <w:szCs w:val="32"/>
        </w:rPr>
        <w:drawing>
          <wp:inline distT="0" distB="0" distL="0" distR="0">
            <wp:extent cx="5274310" cy="2769235"/>
            <wp:effectExtent l="0" t="0" r="2540" b="0"/>
            <wp:docPr id="2" name="Picture 2" descr="A picture containing text, grass, scen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rass, scene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F7B" w:rsidRPr="00D1557E" w:rsidRDefault="00674F7B">
      <w:pPr>
        <w:pStyle w:val="a7"/>
        <w:spacing w:before="0" w:beforeAutospacing="0" w:after="0" w:afterAutospacing="0"/>
        <w:contextualSpacing/>
        <w:rPr>
          <w:rFonts w:cs="Times New Roman"/>
          <w:b/>
          <w:bCs/>
          <w:kern w:val="2"/>
        </w:rPr>
      </w:pPr>
    </w:p>
    <w:p w:rsidR="00674F7B" w:rsidRPr="00D1557E" w:rsidRDefault="00A3269C">
      <w:pPr>
        <w:pStyle w:val="a7"/>
        <w:spacing w:before="0" w:beforeAutospacing="0" w:after="0" w:afterAutospacing="0"/>
        <w:contextualSpacing/>
        <w:rPr>
          <w:rFonts w:cs="Times New Roman"/>
          <w:b/>
          <w:bCs/>
          <w:kern w:val="2"/>
          <w:sz w:val="21"/>
          <w:szCs w:val="22"/>
        </w:rPr>
      </w:pPr>
      <w:r w:rsidRPr="00D1557E">
        <w:rPr>
          <w:rFonts w:cs="Times New Roman" w:hint="eastAsia"/>
          <w:b/>
          <w:bCs/>
          <w:kern w:val="2"/>
          <w:sz w:val="21"/>
          <w:szCs w:val="22"/>
        </w:rPr>
        <w:t>一、</w:t>
      </w:r>
      <w:r w:rsidRPr="00D1557E">
        <w:rPr>
          <w:rFonts w:cs="Times New Roman"/>
          <w:b/>
          <w:bCs/>
          <w:kern w:val="2"/>
          <w:sz w:val="21"/>
          <w:szCs w:val="22"/>
        </w:rPr>
        <w:t>学校简介</w:t>
      </w:r>
    </w:p>
    <w:p w:rsidR="00674F7B" w:rsidRPr="00D1557E" w:rsidRDefault="00A3269C" w:rsidP="00D1557E">
      <w:pPr>
        <w:ind w:firstLineChars="200" w:firstLine="420"/>
        <w:rPr>
          <w:rFonts w:ascii="宋体" w:eastAsia="宋体" w:hAnsi="宋体"/>
        </w:rPr>
      </w:pPr>
      <w:r w:rsidRPr="00D1557E">
        <w:rPr>
          <w:rFonts w:ascii="宋体" w:eastAsia="宋体" w:hAnsi="宋体" w:hint="eastAsia"/>
        </w:rPr>
        <w:t>加州大学圣巴巴拉分校（University of California，Santa Barbara，简称UCSB）成立于1891年，属于加州大学系统，是美国顶尖的以研究为主、学术声望非常高的公立大学。校园两面环海并拥有紧邻太平洋的美丽海滩，环海面积达1000英亩。作为公立常春藤盟校之一，UCSB有着傲人的学术成就，共培养</w:t>
      </w:r>
      <w:r w:rsidRPr="00D1557E">
        <w:rPr>
          <w:rFonts w:ascii="宋体" w:eastAsia="宋体" w:hAnsi="宋体"/>
        </w:rPr>
        <w:t>6</w:t>
      </w:r>
      <w:r w:rsidRPr="00D1557E">
        <w:rPr>
          <w:rFonts w:ascii="宋体" w:eastAsia="宋体" w:hAnsi="宋体" w:hint="eastAsia"/>
        </w:rPr>
        <w:t>位诺贝尔奖获得者，</w:t>
      </w:r>
      <w:r w:rsidRPr="00D1557E">
        <w:rPr>
          <w:rFonts w:ascii="宋体" w:eastAsia="宋体" w:hAnsi="宋体"/>
        </w:rPr>
        <w:t>27</w:t>
      </w:r>
      <w:r w:rsidRPr="00D1557E">
        <w:rPr>
          <w:rFonts w:ascii="宋体" w:eastAsia="宋体" w:hAnsi="宋体" w:hint="eastAsia"/>
        </w:rPr>
        <w:t>位美国国家科学院院士，</w:t>
      </w:r>
      <w:r w:rsidRPr="00D1557E">
        <w:rPr>
          <w:rFonts w:ascii="宋体" w:eastAsia="宋体" w:hAnsi="宋体"/>
        </w:rPr>
        <w:t>27</w:t>
      </w:r>
      <w:r w:rsidRPr="00D1557E">
        <w:rPr>
          <w:rFonts w:ascii="宋体" w:eastAsia="宋体" w:hAnsi="宋体" w:hint="eastAsia"/>
        </w:rPr>
        <w:t>位美国国家工程院院士，</w:t>
      </w:r>
      <w:r w:rsidRPr="00D1557E">
        <w:rPr>
          <w:rFonts w:ascii="宋体" w:eastAsia="宋体" w:hAnsi="宋体"/>
        </w:rPr>
        <w:t>23</w:t>
      </w:r>
      <w:r w:rsidRPr="00D1557E">
        <w:rPr>
          <w:rFonts w:ascii="宋体" w:eastAsia="宋体" w:hAnsi="宋体" w:hint="eastAsia"/>
        </w:rPr>
        <w:t>位美国人文与科学院院士，</w:t>
      </w:r>
      <w:r w:rsidRPr="00D1557E">
        <w:rPr>
          <w:rFonts w:ascii="宋体" w:eastAsia="宋体" w:hAnsi="宋体"/>
        </w:rPr>
        <w:t>38</w:t>
      </w:r>
      <w:r w:rsidRPr="00D1557E">
        <w:rPr>
          <w:rFonts w:ascii="宋体" w:eastAsia="宋体" w:hAnsi="宋体" w:hint="eastAsia"/>
        </w:rPr>
        <w:t>位美国科学促进会成员，也是美国</w:t>
      </w:r>
      <w:r w:rsidRPr="00D1557E">
        <w:rPr>
          <w:rFonts w:ascii="宋体" w:eastAsia="宋体" w:hAnsi="宋体"/>
        </w:rPr>
        <w:t>61</w:t>
      </w:r>
      <w:r w:rsidRPr="00D1557E">
        <w:rPr>
          <w:rFonts w:ascii="宋体" w:eastAsia="宋体" w:hAnsi="宋体" w:hint="eastAsia"/>
        </w:rPr>
        <w:t>所知名大学的学术联盟—美国大学协会（</w:t>
      </w:r>
      <w:r w:rsidRPr="00D1557E">
        <w:rPr>
          <w:rFonts w:ascii="宋体" w:eastAsia="宋体" w:hAnsi="宋体"/>
        </w:rPr>
        <w:t>Association of American Universities</w:t>
      </w:r>
      <w:r w:rsidRPr="00D1557E">
        <w:rPr>
          <w:rFonts w:ascii="宋体" w:eastAsia="宋体" w:hAnsi="宋体" w:hint="eastAsia"/>
        </w:rPr>
        <w:t>）成员。每年都吸引着世界顶尖的专家、学者来UCSB深造和研究。</w:t>
      </w:r>
    </w:p>
    <w:p w:rsidR="00674F7B" w:rsidRPr="00D1557E" w:rsidRDefault="00A3269C">
      <w:pPr>
        <w:ind w:firstLineChars="200" w:firstLine="420"/>
        <w:rPr>
          <w:rFonts w:ascii="宋体" w:eastAsia="宋体" w:hAnsi="宋体"/>
        </w:rPr>
      </w:pPr>
      <w:r w:rsidRPr="00D1557E">
        <w:rPr>
          <w:rFonts w:ascii="宋体" w:eastAsia="宋体" w:hAnsi="宋体" w:hint="eastAsia"/>
        </w:rPr>
        <w:t>UCSB在202</w:t>
      </w:r>
      <w:r w:rsidRPr="00D1557E">
        <w:rPr>
          <w:rFonts w:ascii="宋体" w:eastAsia="宋体" w:hAnsi="宋体"/>
        </w:rPr>
        <w:t xml:space="preserve">2 </w:t>
      </w:r>
      <w:r w:rsidRPr="00D1557E">
        <w:rPr>
          <w:rFonts w:ascii="宋体" w:eastAsia="宋体" w:hAnsi="宋体" w:hint="eastAsia"/>
        </w:rPr>
        <w:t>U.S. News美国最佳大学排名全美第32名，202</w:t>
      </w:r>
      <w:r w:rsidRPr="00D1557E">
        <w:rPr>
          <w:rFonts w:ascii="宋体" w:eastAsia="宋体" w:hAnsi="宋体"/>
        </w:rPr>
        <w:t xml:space="preserve">2 </w:t>
      </w:r>
      <w:r w:rsidRPr="00D1557E">
        <w:rPr>
          <w:rFonts w:ascii="宋体" w:eastAsia="宋体" w:hAnsi="宋体" w:hint="eastAsia"/>
        </w:rPr>
        <w:t>U.S. News世界大学排名全球第40名。该校大学申请总人数常年位列全美第四。根据US News and World Report，物理专业排名第3，材料工程专业排名第4，量子物理学专业排名第5，基本粒子/场/弦理论专业排名第8，宇宙天体学/相对论/地心引力专业排名第9，化学工程专业排名第9，电子/电气/通讯工程专业排名第17，计算机工程专业排名第18，数学专业排名第19，地球科学专业排名第23。U</w:t>
      </w:r>
      <w:r w:rsidRPr="00D1557E">
        <w:rPr>
          <w:rFonts w:ascii="宋体" w:eastAsia="宋体" w:hAnsi="宋体"/>
        </w:rPr>
        <w:t>CSB</w:t>
      </w:r>
      <w:r w:rsidRPr="00D1557E">
        <w:rPr>
          <w:rFonts w:ascii="宋体" w:eastAsia="宋体" w:hAnsi="宋体" w:hint="eastAsia"/>
        </w:rPr>
        <w:t>校园还被评选为全美最美丽的校园之一。</w:t>
      </w:r>
    </w:p>
    <w:p w:rsidR="00674F7B" w:rsidRPr="00D1557E" w:rsidRDefault="00A3269C">
      <w:pPr>
        <w:ind w:firstLineChars="200" w:firstLine="420"/>
        <w:rPr>
          <w:rFonts w:ascii="宋体" w:eastAsia="宋体" w:hAnsi="宋体" w:cs="Times New Roman"/>
        </w:rPr>
      </w:pPr>
      <w:r w:rsidRPr="00D1557E">
        <w:rPr>
          <w:rFonts w:ascii="宋体" w:eastAsia="宋体" w:hAnsi="宋体" w:cs="Times New Roman"/>
        </w:rPr>
        <w:t>参加</w:t>
      </w:r>
      <w:r w:rsidRPr="00D1557E">
        <w:rPr>
          <w:rFonts w:ascii="宋体" w:eastAsia="宋体" w:hAnsi="宋体" w:cs="Times New Roman" w:hint="eastAsia"/>
        </w:rPr>
        <w:t>UCSB国际学习项目的收获包括：</w:t>
      </w:r>
    </w:p>
    <w:p w:rsidR="00674F7B" w:rsidRPr="00DF0830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F0830">
        <w:rPr>
          <w:rFonts w:cstheme="minorBidi"/>
          <w:kern w:val="2"/>
          <w:sz w:val="21"/>
          <w:szCs w:val="22"/>
        </w:rPr>
        <w:t>提高语言能力：作为国际学生，参加</w:t>
      </w:r>
      <w:r w:rsidRPr="00DF0830">
        <w:rPr>
          <w:rFonts w:cstheme="minorBidi" w:hint="eastAsia"/>
          <w:kern w:val="2"/>
          <w:sz w:val="21"/>
          <w:szCs w:val="22"/>
        </w:rPr>
        <w:t>国际学习</w:t>
      </w:r>
      <w:r w:rsidRPr="00DF0830">
        <w:rPr>
          <w:rFonts w:cstheme="minorBidi"/>
          <w:kern w:val="2"/>
          <w:sz w:val="21"/>
          <w:szCs w:val="22"/>
        </w:rPr>
        <w:t>项目可以让学生接触到地道的英语环境，提高听、说、读、写的能力，同时也能学习美国文化和习惯。</w:t>
      </w:r>
    </w:p>
    <w:p w:rsidR="00674F7B" w:rsidRPr="00DF0830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F0830">
        <w:rPr>
          <w:rFonts w:cstheme="minorBidi"/>
          <w:kern w:val="2"/>
          <w:sz w:val="21"/>
          <w:szCs w:val="22"/>
        </w:rPr>
        <w:t>拓展人脉：参加</w:t>
      </w:r>
      <w:r w:rsidRPr="00DF0830">
        <w:rPr>
          <w:rFonts w:cstheme="minorBidi" w:hint="eastAsia"/>
          <w:kern w:val="2"/>
          <w:sz w:val="21"/>
          <w:szCs w:val="22"/>
        </w:rPr>
        <w:t>国际学习</w:t>
      </w:r>
      <w:r w:rsidRPr="00DF0830">
        <w:rPr>
          <w:rFonts w:cstheme="minorBidi"/>
          <w:kern w:val="2"/>
          <w:sz w:val="21"/>
          <w:szCs w:val="22"/>
        </w:rPr>
        <w:t>项目可以结交来自世界各地的同学和教授，建立国际人脉，有助于未来的学术和职业发展。</w:t>
      </w:r>
    </w:p>
    <w:p w:rsidR="00674F7B" w:rsidRPr="00DF0830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F0830">
        <w:rPr>
          <w:rFonts w:cstheme="minorBidi"/>
          <w:kern w:val="2"/>
          <w:sz w:val="21"/>
          <w:szCs w:val="22"/>
        </w:rPr>
        <w:t>学习专业知识：</w:t>
      </w:r>
      <w:r w:rsidRPr="00DF0830">
        <w:rPr>
          <w:rFonts w:cstheme="minorBidi" w:hint="eastAsia"/>
          <w:kern w:val="2"/>
          <w:sz w:val="21"/>
          <w:szCs w:val="22"/>
        </w:rPr>
        <w:t>UCSB</w:t>
      </w:r>
      <w:r w:rsidRPr="00DF0830">
        <w:rPr>
          <w:rFonts w:cstheme="minorBidi"/>
          <w:kern w:val="2"/>
          <w:sz w:val="21"/>
          <w:szCs w:val="22"/>
        </w:rPr>
        <w:t>是一所</w:t>
      </w:r>
      <w:r w:rsidRPr="00DF0830">
        <w:rPr>
          <w:rFonts w:cstheme="minorBidi" w:hint="eastAsia"/>
          <w:kern w:val="2"/>
          <w:sz w:val="21"/>
          <w:szCs w:val="22"/>
        </w:rPr>
        <w:t>世界知名大学</w:t>
      </w:r>
      <w:r w:rsidRPr="00DF0830">
        <w:rPr>
          <w:rFonts w:cstheme="minorBidi"/>
          <w:kern w:val="2"/>
          <w:sz w:val="21"/>
          <w:szCs w:val="22"/>
        </w:rPr>
        <w:t>，拥有卓越的师资和资源，参加项目可以接受高质量的教育和培训，学习最新的专业知识。</w:t>
      </w:r>
    </w:p>
    <w:p w:rsidR="00674F7B" w:rsidRPr="00DF0830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F0830">
        <w:rPr>
          <w:rFonts w:cstheme="minorBidi"/>
          <w:kern w:val="2"/>
          <w:sz w:val="21"/>
          <w:szCs w:val="22"/>
        </w:rPr>
        <w:t>丰富个人经历：参加</w:t>
      </w:r>
      <w:r w:rsidRPr="00DF0830">
        <w:rPr>
          <w:rFonts w:cstheme="minorBidi" w:hint="eastAsia"/>
          <w:kern w:val="2"/>
          <w:sz w:val="21"/>
          <w:szCs w:val="22"/>
        </w:rPr>
        <w:t>国际学习项目</w:t>
      </w:r>
      <w:r w:rsidRPr="00DF0830">
        <w:rPr>
          <w:rFonts w:cstheme="minorBidi"/>
          <w:kern w:val="2"/>
          <w:sz w:val="21"/>
          <w:szCs w:val="22"/>
        </w:rPr>
        <w:t>可以体验美国的校园文化和生活方式，了解美国的社会和历史，丰富个人经历，增加人生阅历。</w:t>
      </w:r>
    </w:p>
    <w:p w:rsidR="00674F7B" w:rsidRPr="00DF0830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F0830">
        <w:rPr>
          <w:rFonts w:cstheme="minorBidi"/>
          <w:kern w:val="2"/>
          <w:sz w:val="21"/>
          <w:szCs w:val="22"/>
        </w:rPr>
        <w:t>提高综合素质：在异国他乡独立生活和学习可以培养自立、自律、自信的品质，同时也能锻炼适应能力和跨文化交际能力。</w:t>
      </w:r>
    </w:p>
    <w:p w:rsidR="00674F7B" w:rsidRPr="00D1557E" w:rsidRDefault="00674F7B">
      <w:pPr>
        <w:pStyle w:val="a7"/>
        <w:spacing w:before="0" w:beforeAutospacing="0" w:after="0" w:afterAutospacing="0"/>
        <w:ind w:left="720"/>
        <w:contextualSpacing/>
        <w:rPr>
          <w:rFonts w:cs="Times New Roman"/>
          <w:kern w:val="2"/>
          <w:sz w:val="21"/>
          <w:szCs w:val="22"/>
        </w:rPr>
      </w:pPr>
    </w:p>
    <w:p w:rsidR="00674F7B" w:rsidRPr="00D1557E" w:rsidRDefault="00A3269C">
      <w:pPr>
        <w:pStyle w:val="a7"/>
        <w:spacing w:before="0" w:beforeAutospacing="0" w:after="0" w:afterAutospacing="0"/>
        <w:ind w:leftChars="-2" w:hangingChars="2" w:hanging="4"/>
        <w:contextualSpacing/>
        <w:rPr>
          <w:rFonts w:cs="Times New Roman"/>
          <w:b/>
          <w:bCs/>
          <w:kern w:val="2"/>
          <w:sz w:val="21"/>
          <w:szCs w:val="22"/>
        </w:rPr>
      </w:pPr>
      <w:r w:rsidRPr="00D1557E">
        <w:rPr>
          <w:rFonts w:cs="Times New Roman" w:hint="eastAsia"/>
          <w:b/>
          <w:bCs/>
          <w:kern w:val="2"/>
          <w:sz w:val="21"/>
          <w:szCs w:val="22"/>
        </w:rPr>
        <w:t>二、</w:t>
      </w:r>
      <w:r w:rsidR="009E0209" w:rsidRPr="00D1557E">
        <w:rPr>
          <w:rFonts w:cs="Times New Roman" w:hint="eastAsia"/>
          <w:b/>
          <w:bCs/>
          <w:kern w:val="2"/>
          <w:sz w:val="21"/>
          <w:szCs w:val="22"/>
        </w:rPr>
        <w:t>暑期学分</w:t>
      </w:r>
      <w:r w:rsidRPr="00D1557E">
        <w:rPr>
          <w:rFonts w:cs="Times New Roman" w:hint="eastAsia"/>
          <w:b/>
          <w:bCs/>
          <w:kern w:val="2"/>
          <w:sz w:val="21"/>
          <w:szCs w:val="22"/>
        </w:rPr>
        <w:t>项目介绍</w:t>
      </w:r>
    </w:p>
    <w:p w:rsidR="00674F7B" w:rsidRPr="00D1557E" w:rsidRDefault="00A3269C">
      <w:pPr>
        <w:pStyle w:val="a7"/>
        <w:spacing w:before="0" w:beforeAutospacing="0" w:after="0" w:afterAutospacing="0"/>
        <w:ind w:leftChars="-2" w:left="-4" w:firstLineChars="200" w:firstLine="420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 w:hint="eastAsia"/>
          <w:kern w:val="2"/>
          <w:sz w:val="21"/>
          <w:szCs w:val="22"/>
        </w:rPr>
        <w:lastRenderedPageBreak/>
        <w:t>暑期学分</w:t>
      </w:r>
      <w:r w:rsidRPr="00D1557E">
        <w:rPr>
          <w:rFonts w:cstheme="minorBidi"/>
          <w:kern w:val="2"/>
          <w:sz w:val="21"/>
          <w:szCs w:val="22"/>
        </w:rPr>
        <w:t>项目是加州大学圣</w:t>
      </w:r>
      <w:r w:rsidRPr="00D1557E">
        <w:rPr>
          <w:rFonts w:cstheme="minorBidi" w:hint="eastAsia"/>
          <w:kern w:val="2"/>
          <w:sz w:val="21"/>
          <w:szCs w:val="22"/>
        </w:rPr>
        <w:t>巴巴</w:t>
      </w:r>
      <w:r w:rsidRPr="00D1557E">
        <w:rPr>
          <w:rFonts w:cstheme="minorBidi"/>
          <w:kern w:val="2"/>
          <w:sz w:val="21"/>
          <w:szCs w:val="22"/>
        </w:rPr>
        <w:t>拉分校的国际学生学术交流</w:t>
      </w:r>
      <w:r w:rsidRPr="00D1557E">
        <w:rPr>
          <w:rFonts w:cstheme="minorBidi" w:hint="eastAsia"/>
          <w:kern w:val="2"/>
          <w:sz w:val="21"/>
          <w:szCs w:val="22"/>
        </w:rPr>
        <w:t>面授</w:t>
      </w:r>
      <w:r w:rsidRPr="00D1557E">
        <w:rPr>
          <w:rFonts w:cstheme="minorBidi"/>
          <w:kern w:val="2"/>
          <w:sz w:val="21"/>
          <w:szCs w:val="22"/>
        </w:rPr>
        <w:t>项目，</w:t>
      </w:r>
      <w:r w:rsidRPr="00D1557E">
        <w:rPr>
          <w:rFonts w:cstheme="minorBidi" w:hint="eastAsia"/>
          <w:kern w:val="2"/>
          <w:sz w:val="21"/>
          <w:szCs w:val="22"/>
        </w:rPr>
        <w:t>为本科生和研究生开设外语、生物、传播学、文学、语言学、教育、音乐、舞蹈、戏剧、艺术、历史、统计、经济学、金融、会计、计算机、建筑设计、土木工程、电子工程、化学、物理、数学、纳米科技、生物、天文学、食品科学、影视等专业的500多门专业课程，在短期内培养学生的学习技能、科研意识和沟通能力。参与</w:t>
      </w:r>
      <w:r w:rsidRPr="00D1557E">
        <w:rPr>
          <w:rFonts w:cstheme="minorBidi"/>
          <w:kern w:val="2"/>
          <w:sz w:val="21"/>
          <w:szCs w:val="22"/>
        </w:rPr>
        <w:t>学生将正式注册</w:t>
      </w:r>
      <w:r w:rsidRPr="00D1557E">
        <w:rPr>
          <w:rFonts w:cstheme="minorBidi" w:hint="eastAsia"/>
          <w:kern w:val="2"/>
          <w:sz w:val="21"/>
          <w:szCs w:val="22"/>
        </w:rPr>
        <w:t>为</w:t>
      </w:r>
      <w:r w:rsidRPr="00D1557E">
        <w:rPr>
          <w:rFonts w:cstheme="minorBidi"/>
          <w:kern w:val="2"/>
          <w:sz w:val="21"/>
          <w:szCs w:val="22"/>
        </w:rPr>
        <w:t>UCSB</w:t>
      </w:r>
      <w:r w:rsidRPr="00D1557E">
        <w:rPr>
          <w:rFonts w:cstheme="minorBidi" w:hint="eastAsia"/>
          <w:kern w:val="2"/>
          <w:sz w:val="21"/>
          <w:szCs w:val="22"/>
        </w:rPr>
        <w:t>学生</w:t>
      </w:r>
      <w:r w:rsidRPr="00D1557E">
        <w:rPr>
          <w:rFonts w:cstheme="minorBidi"/>
          <w:kern w:val="2"/>
          <w:sz w:val="21"/>
          <w:szCs w:val="22"/>
        </w:rPr>
        <w:t>，在项目结束后将获得UCSB</w:t>
      </w:r>
      <w:r w:rsidRPr="00D1557E">
        <w:rPr>
          <w:rFonts w:cstheme="minorBidi" w:hint="eastAsia"/>
          <w:kern w:val="2"/>
          <w:sz w:val="21"/>
          <w:szCs w:val="22"/>
        </w:rPr>
        <w:t>的学分及</w:t>
      </w:r>
      <w:r w:rsidRPr="00D1557E">
        <w:rPr>
          <w:rFonts w:cstheme="minorBidi"/>
          <w:kern w:val="2"/>
          <w:sz w:val="21"/>
          <w:szCs w:val="22"/>
        </w:rPr>
        <w:t>官方成绩单。</w:t>
      </w:r>
    </w:p>
    <w:p w:rsidR="00674F7B" w:rsidRPr="00D1557E" w:rsidRDefault="00A3269C">
      <w:pPr>
        <w:pStyle w:val="a7"/>
        <w:spacing w:before="0" w:beforeAutospacing="0" w:after="0" w:afterAutospacing="0"/>
        <w:contextualSpacing/>
        <w:rPr>
          <w:rFonts w:cstheme="minorBidi"/>
          <w:b/>
          <w:bCs/>
          <w:kern w:val="2"/>
          <w:sz w:val="21"/>
          <w:szCs w:val="22"/>
        </w:rPr>
      </w:pPr>
      <w:r w:rsidRPr="00D1557E">
        <w:rPr>
          <w:rFonts w:cstheme="minorBidi"/>
          <w:b/>
          <w:bCs/>
          <w:kern w:val="2"/>
          <w:sz w:val="21"/>
          <w:szCs w:val="22"/>
        </w:rPr>
        <w:t>项目时间</w:t>
      </w:r>
      <w:r w:rsidRPr="00D1557E">
        <w:rPr>
          <w:rFonts w:cstheme="minorBidi" w:hint="eastAsia"/>
          <w:b/>
          <w:bCs/>
          <w:kern w:val="2"/>
          <w:sz w:val="21"/>
          <w:szCs w:val="22"/>
        </w:rPr>
        <w:t>：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 xml:space="preserve">项目A（6周）2023年6月26日-8月5日    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 xml:space="preserve">项目B（6周）2023年8月7日-9月15日    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 xml:space="preserve">项目C（3周）2023年6月26日-7月14日   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 xml:space="preserve">项目D（3周）2023年7月17日-8月4日    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 xml:space="preserve">项目F（3周）2023年8月7日-8月25日    </w:t>
      </w:r>
    </w:p>
    <w:p w:rsidR="00E55E7C" w:rsidRDefault="00E55E7C">
      <w:pPr>
        <w:pStyle w:val="a7"/>
        <w:spacing w:before="0" w:beforeAutospacing="0" w:after="0" w:afterAutospacing="0"/>
        <w:contextualSpacing/>
        <w:rPr>
          <w:rFonts w:cstheme="minorBidi"/>
          <w:b/>
          <w:bCs/>
          <w:kern w:val="2"/>
          <w:sz w:val="21"/>
          <w:szCs w:val="22"/>
        </w:rPr>
      </w:pPr>
    </w:p>
    <w:p w:rsidR="00674F7B" w:rsidRPr="00D1557E" w:rsidRDefault="009E0209">
      <w:pPr>
        <w:pStyle w:val="a7"/>
        <w:spacing w:before="0" w:beforeAutospacing="0" w:after="0" w:afterAutospacing="0"/>
        <w:contextualSpacing/>
        <w:rPr>
          <w:rFonts w:cstheme="minorBidi"/>
          <w:b/>
          <w:bCs/>
          <w:kern w:val="2"/>
          <w:sz w:val="21"/>
          <w:szCs w:val="22"/>
        </w:rPr>
      </w:pPr>
      <w:r>
        <w:rPr>
          <w:rFonts w:cstheme="minorBidi" w:hint="eastAsia"/>
          <w:b/>
          <w:bCs/>
          <w:kern w:val="2"/>
          <w:sz w:val="21"/>
          <w:szCs w:val="22"/>
        </w:rPr>
        <w:t>三、</w:t>
      </w:r>
      <w:r w:rsidR="00A3269C" w:rsidRPr="00D1557E">
        <w:rPr>
          <w:rFonts w:cstheme="minorBidi"/>
          <w:b/>
          <w:bCs/>
          <w:kern w:val="2"/>
          <w:sz w:val="21"/>
          <w:szCs w:val="22"/>
        </w:rPr>
        <w:t>申请条件</w:t>
      </w:r>
      <w:r w:rsidR="00A3269C" w:rsidRPr="00D1557E">
        <w:rPr>
          <w:rFonts w:cstheme="minorBidi" w:hint="eastAsia"/>
          <w:b/>
          <w:bCs/>
          <w:kern w:val="2"/>
          <w:sz w:val="21"/>
          <w:szCs w:val="22"/>
        </w:rPr>
        <w:t>：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>在校全日制本科生或研究生</w:t>
      </w:r>
      <w:r w:rsidRPr="00D1557E">
        <w:rPr>
          <w:rFonts w:cstheme="minorBidi" w:hint="eastAsia"/>
          <w:kern w:val="2"/>
          <w:sz w:val="21"/>
          <w:szCs w:val="22"/>
        </w:rPr>
        <w:t>；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>GPA不低于2.8/4.0或百分制平均分达到80分</w:t>
      </w:r>
      <w:r w:rsidRPr="00D1557E">
        <w:rPr>
          <w:rFonts w:cstheme="minorBidi" w:hint="eastAsia"/>
          <w:kern w:val="2"/>
          <w:sz w:val="21"/>
          <w:szCs w:val="22"/>
        </w:rPr>
        <w:t>；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 w:hint="eastAsia"/>
          <w:kern w:val="2"/>
          <w:sz w:val="21"/>
          <w:szCs w:val="22"/>
        </w:rPr>
        <w:t>英语</w:t>
      </w:r>
      <w:r w:rsidRPr="00D1557E">
        <w:rPr>
          <w:rFonts w:cstheme="minorBidi"/>
          <w:kern w:val="2"/>
          <w:sz w:val="21"/>
          <w:szCs w:val="22"/>
        </w:rPr>
        <w:t>语言要求满足下列一项即可：TOEFL 80；IELTS 6.5；CEFR C1/C2；大学英语四级550；大学英语六级520；Duolingo 105。若接近但未能达到上述要求的学生依然可以申请，UCSB将单独额外审核</w:t>
      </w:r>
      <w:r w:rsidRPr="00D1557E">
        <w:rPr>
          <w:rFonts w:cstheme="minorBidi" w:hint="eastAsia"/>
          <w:kern w:val="2"/>
          <w:sz w:val="21"/>
          <w:szCs w:val="22"/>
        </w:rPr>
        <w:t>。</w:t>
      </w:r>
    </w:p>
    <w:p w:rsidR="00E55E7C" w:rsidRDefault="00E55E7C">
      <w:pPr>
        <w:pStyle w:val="a7"/>
        <w:spacing w:before="0" w:beforeAutospacing="0" w:after="0" w:afterAutospacing="0"/>
        <w:contextualSpacing/>
        <w:rPr>
          <w:rFonts w:cstheme="minorBidi"/>
          <w:b/>
          <w:bCs/>
          <w:kern w:val="2"/>
          <w:sz w:val="21"/>
          <w:szCs w:val="22"/>
        </w:rPr>
      </w:pPr>
    </w:p>
    <w:p w:rsidR="00674F7B" w:rsidRPr="00D1557E" w:rsidRDefault="009E0209">
      <w:pPr>
        <w:pStyle w:val="a7"/>
        <w:spacing w:before="0" w:beforeAutospacing="0" w:after="0" w:afterAutospacing="0"/>
        <w:contextualSpacing/>
        <w:rPr>
          <w:rFonts w:cstheme="minorBidi"/>
          <w:b/>
          <w:bCs/>
          <w:kern w:val="2"/>
          <w:sz w:val="21"/>
          <w:szCs w:val="22"/>
        </w:rPr>
      </w:pPr>
      <w:r>
        <w:rPr>
          <w:rFonts w:cstheme="minorBidi" w:hint="eastAsia"/>
          <w:b/>
          <w:bCs/>
          <w:kern w:val="2"/>
          <w:sz w:val="21"/>
          <w:szCs w:val="22"/>
        </w:rPr>
        <w:t>四、</w:t>
      </w:r>
      <w:r w:rsidR="00A3269C" w:rsidRPr="00D1557E">
        <w:rPr>
          <w:rFonts w:cstheme="minorBidi" w:hint="eastAsia"/>
          <w:b/>
          <w:bCs/>
          <w:kern w:val="2"/>
          <w:sz w:val="21"/>
          <w:szCs w:val="22"/>
        </w:rPr>
        <w:t>项目</w:t>
      </w:r>
      <w:r w:rsidR="00A3269C" w:rsidRPr="00D1557E">
        <w:rPr>
          <w:rFonts w:cstheme="minorBidi"/>
          <w:b/>
          <w:bCs/>
          <w:kern w:val="2"/>
          <w:sz w:val="21"/>
          <w:szCs w:val="22"/>
        </w:rPr>
        <w:t>费用</w:t>
      </w:r>
      <w:r w:rsidR="00A3269C" w:rsidRPr="00D1557E">
        <w:rPr>
          <w:rFonts w:cstheme="minorBidi" w:hint="eastAsia"/>
          <w:b/>
          <w:bCs/>
          <w:kern w:val="2"/>
          <w:sz w:val="21"/>
          <w:szCs w:val="22"/>
        </w:rPr>
        <w:t>：</w:t>
      </w:r>
    </w:p>
    <w:p w:rsidR="00674F7B" w:rsidRPr="00D1557E" w:rsidRDefault="00A3269C" w:rsidP="00DF0830">
      <w:pPr>
        <w:pStyle w:val="a7"/>
        <w:numPr>
          <w:ilvl w:val="0"/>
          <w:numId w:val="4"/>
        </w:numPr>
        <w:spacing w:before="0" w:beforeAutospacing="0" w:after="0" w:afterAutospacing="0"/>
        <w:ind w:left="284" w:hanging="284"/>
        <w:contextualSpacing/>
        <w:rPr>
          <w:rFonts w:cstheme="minorBidi"/>
          <w:kern w:val="2"/>
          <w:sz w:val="21"/>
          <w:szCs w:val="22"/>
        </w:rPr>
      </w:pPr>
      <w:r w:rsidRPr="00D1557E">
        <w:rPr>
          <w:rFonts w:cstheme="minorBidi"/>
          <w:kern w:val="2"/>
          <w:sz w:val="21"/>
          <w:szCs w:val="22"/>
        </w:rPr>
        <w:t>3</w:t>
      </w:r>
      <w:r w:rsidRPr="00D1557E">
        <w:rPr>
          <w:rFonts w:cstheme="minorBidi" w:hint="eastAsia"/>
          <w:kern w:val="2"/>
          <w:sz w:val="21"/>
          <w:szCs w:val="22"/>
        </w:rPr>
        <w:t>周或</w:t>
      </w:r>
      <w:r w:rsidRPr="00D1557E">
        <w:rPr>
          <w:rFonts w:cstheme="minorBidi"/>
          <w:kern w:val="2"/>
          <w:sz w:val="21"/>
          <w:szCs w:val="22"/>
        </w:rPr>
        <w:t>6</w:t>
      </w:r>
      <w:r w:rsidRPr="00D1557E">
        <w:rPr>
          <w:rFonts w:cstheme="minorBidi" w:hint="eastAsia"/>
          <w:kern w:val="2"/>
          <w:sz w:val="21"/>
          <w:szCs w:val="22"/>
        </w:rPr>
        <w:t>周</w:t>
      </w:r>
      <w:r w:rsidRPr="00D1557E">
        <w:rPr>
          <w:rFonts w:cstheme="minorBidi"/>
          <w:kern w:val="2"/>
          <w:sz w:val="21"/>
          <w:szCs w:val="22"/>
        </w:rPr>
        <w:t>暑期</w:t>
      </w:r>
      <w:r w:rsidRPr="00D1557E">
        <w:rPr>
          <w:rFonts w:cstheme="minorBidi" w:hint="eastAsia"/>
          <w:kern w:val="2"/>
          <w:sz w:val="21"/>
          <w:szCs w:val="22"/>
        </w:rPr>
        <w:t>学分</w:t>
      </w:r>
      <w:r w:rsidRPr="00D1557E">
        <w:rPr>
          <w:rFonts w:cstheme="minorBidi"/>
          <w:kern w:val="2"/>
          <w:sz w:val="21"/>
          <w:szCs w:val="22"/>
        </w:rPr>
        <w:t>项目</w:t>
      </w:r>
      <w:r w:rsidRPr="00D1557E">
        <w:rPr>
          <w:rFonts w:cstheme="minorBidi" w:hint="eastAsia"/>
          <w:kern w:val="2"/>
          <w:sz w:val="21"/>
          <w:szCs w:val="22"/>
        </w:rPr>
        <w:t>：</w:t>
      </w:r>
      <w:r w:rsidRPr="00D1557E">
        <w:rPr>
          <w:rFonts w:cstheme="minorBidi"/>
          <w:kern w:val="2"/>
          <w:sz w:val="21"/>
          <w:szCs w:val="22"/>
        </w:rPr>
        <w:t>26000元人民币（含：申请费、国际项目协调管理费、学费）。</w:t>
      </w:r>
    </w:p>
    <w:p w:rsidR="00674F7B" w:rsidRDefault="00674F7B">
      <w:pPr>
        <w:pStyle w:val="a7"/>
        <w:spacing w:before="0" w:beforeAutospacing="0" w:after="0" w:afterAutospacing="0"/>
        <w:ind w:leftChars="-2" w:left="-4" w:firstLineChars="200" w:firstLine="400"/>
        <w:contextualSpacing/>
        <w:rPr>
          <w:sz w:val="20"/>
          <w:szCs w:val="20"/>
        </w:rPr>
      </w:pPr>
    </w:p>
    <w:p w:rsidR="009E0209" w:rsidRDefault="009E0209" w:rsidP="009E0209">
      <w:pPr>
        <w:rPr>
          <w:rFonts w:ascii="宋体" w:eastAsia="宋体" w:hAnsi="宋体"/>
          <w:b/>
          <w:bCs/>
        </w:rPr>
      </w:pPr>
      <w:r w:rsidRPr="00CB4632">
        <w:rPr>
          <w:rFonts w:ascii="宋体" w:eastAsia="宋体" w:hAnsi="宋体" w:hint="eastAsia"/>
          <w:b/>
          <w:bCs/>
        </w:rPr>
        <w:t>五、</w:t>
      </w:r>
      <w:r>
        <w:rPr>
          <w:rFonts w:ascii="宋体" w:eastAsia="宋体" w:hAnsi="宋体" w:hint="eastAsia"/>
          <w:b/>
          <w:bCs/>
        </w:rPr>
        <w:t>报名截止日期</w:t>
      </w:r>
    </w:p>
    <w:p w:rsidR="009E0209" w:rsidRDefault="009E0209" w:rsidP="009E0209">
      <w:pPr>
        <w:rPr>
          <w:rFonts w:ascii="宋体" w:eastAsia="宋体" w:hAnsi="宋体"/>
          <w:b/>
          <w:bCs/>
        </w:rPr>
      </w:pPr>
      <w:r w:rsidRPr="00EE1DDC">
        <w:rPr>
          <w:rFonts w:ascii="宋体" w:eastAsia="宋体" w:hAnsi="宋体" w:hint="eastAsia"/>
        </w:rPr>
        <w:t>2023年</w:t>
      </w:r>
      <w:r>
        <w:rPr>
          <w:rFonts w:ascii="宋体" w:eastAsia="宋体" w:hAnsi="宋体" w:hint="eastAsia"/>
        </w:rPr>
        <w:t>3</w:t>
      </w:r>
      <w:r w:rsidRPr="00EE1DDC">
        <w:rPr>
          <w:rFonts w:ascii="宋体" w:eastAsia="宋体" w:hAnsi="宋体" w:hint="eastAsia"/>
        </w:rPr>
        <w:t>月</w:t>
      </w:r>
      <w:r w:rsidR="000D1C46">
        <w:rPr>
          <w:rFonts w:ascii="宋体" w:eastAsia="宋体" w:hAnsi="宋体" w:hint="eastAsia"/>
        </w:rPr>
        <w:t>30</w:t>
      </w:r>
      <w:r w:rsidRPr="00EE1DDC">
        <w:rPr>
          <w:rFonts w:ascii="宋体" w:eastAsia="宋体" w:hAnsi="宋体" w:hint="eastAsia"/>
        </w:rPr>
        <w:t>日</w:t>
      </w:r>
    </w:p>
    <w:p w:rsidR="009E0209" w:rsidRDefault="009E0209" w:rsidP="009E0209">
      <w:pPr>
        <w:rPr>
          <w:rFonts w:ascii="宋体" w:eastAsia="宋体" w:hAnsi="宋体"/>
          <w:b/>
          <w:bCs/>
        </w:rPr>
      </w:pPr>
    </w:p>
    <w:p w:rsidR="009E0209" w:rsidRDefault="009E0209" w:rsidP="009E0209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六、申请流程</w:t>
      </w:r>
    </w:p>
    <w:p w:rsidR="009E0209" w:rsidRDefault="009E0209" w:rsidP="009E020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Pr="00EE1DDC">
        <w:rPr>
          <w:rFonts w:ascii="宋体" w:eastAsia="宋体" w:hAnsi="宋体" w:hint="eastAsia"/>
        </w:rPr>
        <w:t>通过 “立信留学”微信公众号或国际交流处网页“学生交流”了解项目详情</w:t>
      </w:r>
      <w:r>
        <w:rPr>
          <w:rFonts w:ascii="宋体" w:eastAsia="宋体" w:hAnsi="宋体" w:hint="eastAsia"/>
        </w:rPr>
        <w:t>；</w:t>
      </w:r>
    </w:p>
    <w:p w:rsidR="009E0209" w:rsidRDefault="009E0209" w:rsidP="009E020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2.由</w:t>
      </w:r>
      <w:r w:rsidRPr="00EE1DDC">
        <w:rPr>
          <w:rFonts w:ascii="宋体" w:eastAsia="宋体" w:hAnsi="宋体" w:hint="eastAsia"/>
        </w:rPr>
        <w:t>“报名”进入“学生海外项目管理系统”</w:t>
      </w:r>
      <w:r>
        <w:rPr>
          <w:rFonts w:ascii="宋体" w:eastAsia="宋体" w:hAnsi="宋体" w:hint="eastAsia"/>
        </w:rPr>
        <w:t>，填写信息</w:t>
      </w:r>
      <w:r w:rsidRPr="00EE1DDC">
        <w:rPr>
          <w:rFonts w:ascii="宋体" w:eastAsia="宋体" w:hAnsi="宋体" w:hint="eastAsia"/>
        </w:rPr>
        <w:t>，上传有关资料</w:t>
      </w:r>
      <w:r>
        <w:rPr>
          <w:rFonts w:ascii="宋体" w:eastAsia="宋体" w:hAnsi="宋体" w:hint="eastAsia"/>
        </w:rPr>
        <w:t>；</w:t>
      </w:r>
    </w:p>
    <w:p w:rsidR="009E0209" w:rsidRPr="00A757D5" w:rsidRDefault="009E0209" w:rsidP="009E020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3.打印</w:t>
      </w:r>
      <w:r w:rsidRPr="00EE1DDC">
        <w:rPr>
          <w:rFonts w:ascii="宋体" w:eastAsia="宋体" w:hAnsi="宋体" w:hint="eastAsia"/>
        </w:rPr>
        <w:t>申请表，学院签字、盖章后，</w:t>
      </w:r>
      <w:r>
        <w:rPr>
          <w:rFonts w:ascii="宋体" w:eastAsia="宋体" w:hAnsi="宋体" w:hint="eastAsia"/>
        </w:rPr>
        <w:t>交</w:t>
      </w:r>
      <w:r w:rsidRPr="00EE1DDC">
        <w:rPr>
          <w:rFonts w:ascii="宋体" w:eastAsia="宋体" w:hAnsi="宋体" w:hint="eastAsia"/>
        </w:rPr>
        <w:t>国际交流处办公室。</w:t>
      </w:r>
    </w:p>
    <w:p w:rsidR="009E0209" w:rsidRDefault="009E0209" w:rsidP="009E0209">
      <w:pPr>
        <w:rPr>
          <w:rFonts w:ascii="宋体" w:eastAsia="宋体" w:hAnsi="宋体"/>
          <w:b/>
          <w:bCs/>
        </w:rPr>
      </w:pPr>
    </w:p>
    <w:p w:rsidR="009E0209" w:rsidRPr="00EE1DDC" w:rsidRDefault="009E0209" w:rsidP="009E0209">
      <w:pPr>
        <w:rPr>
          <w:rFonts w:ascii="宋体" w:eastAsia="宋体" w:hAnsi="宋体"/>
          <w:b/>
          <w:bCs/>
        </w:rPr>
      </w:pPr>
      <w:r w:rsidRPr="00EE1DDC">
        <w:rPr>
          <w:rFonts w:ascii="宋体" w:eastAsia="宋体" w:hAnsi="宋体" w:hint="eastAsia"/>
          <w:b/>
          <w:bCs/>
        </w:rPr>
        <w:t>七、联系人及办公室地址</w:t>
      </w:r>
    </w:p>
    <w:p w:rsidR="009E0209" w:rsidRDefault="009E0209" w:rsidP="009E0209">
      <w:pPr>
        <w:jc w:val="left"/>
        <w:rPr>
          <w:rFonts w:ascii="宋体" w:eastAsia="宋体" w:hAnsi="宋体"/>
        </w:rPr>
      </w:pPr>
      <w:r w:rsidRPr="00EE1DDC">
        <w:rPr>
          <w:rFonts w:ascii="宋体" w:eastAsia="宋体" w:hAnsi="宋体" w:hint="eastAsia"/>
        </w:rPr>
        <w:t>上川路校区：严老师 金保楼309室   电话：33935418 </w:t>
      </w:r>
    </w:p>
    <w:p w:rsidR="009E0209" w:rsidRPr="00EE1DDC" w:rsidRDefault="009E0209" w:rsidP="009E0209">
      <w:pPr>
        <w:jc w:val="left"/>
        <w:rPr>
          <w:rFonts w:ascii="宋体" w:eastAsia="宋体" w:hAnsi="宋体"/>
        </w:rPr>
      </w:pPr>
      <w:r w:rsidRPr="00EE1DDC">
        <w:rPr>
          <w:rFonts w:ascii="宋体" w:eastAsia="宋体" w:hAnsi="宋体" w:hint="eastAsia"/>
        </w:rPr>
        <w:t>文翔路校区：刘老师 行政楼105室   电话：67705344</w:t>
      </w:r>
    </w:p>
    <w:p w:rsidR="009E0209" w:rsidRPr="009E0209" w:rsidRDefault="009E0209" w:rsidP="009E0209">
      <w:pPr>
        <w:pStyle w:val="a7"/>
        <w:spacing w:before="0" w:beforeAutospacing="0" w:after="0" w:afterAutospacing="0"/>
        <w:ind w:leftChars="-2" w:left="-4" w:firstLineChars="200" w:firstLine="400"/>
        <w:contextualSpacing/>
        <w:jc w:val="both"/>
        <w:rPr>
          <w:sz w:val="20"/>
          <w:szCs w:val="20"/>
        </w:rPr>
      </w:pPr>
    </w:p>
    <w:sectPr w:rsidR="009E0209" w:rsidRPr="009E0209" w:rsidSect="00674F7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F1" w:rsidRDefault="001C4BF1" w:rsidP="00674F7B">
      <w:r>
        <w:separator/>
      </w:r>
    </w:p>
  </w:endnote>
  <w:endnote w:type="continuationSeparator" w:id="1">
    <w:p w:rsidR="001C4BF1" w:rsidRDefault="001C4BF1" w:rsidP="0067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925768"/>
      <w:docPartObj>
        <w:docPartGallery w:val="AutoText"/>
      </w:docPartObj>
    </w:sdtPr>
    <w:sdtContent>
      <w:p w:rsidR="00674F7B" w:rsidRDefault="00F87CAE">
        <w:pPr>
          <w:pStyle w:val="a5"/>
          <w:jc w:val="center"/>
        </w:pPr>
        <w:r>
          <w:fldChar w:fldCharType="begin"/>
        </w:r>
        <w:r w:rsidR="00A3269C">
          <w:instrText xml:space="preserve"> PAGE   \* MERGEFORMAT </w:instrText>
        </w:r>
        <w:r>
          <w:fldChar w:fldCharType="separate"/>
        </w:r>
        <w:r w:rsidR="000D1C46">
          <w:rPr>
            <w:noProof/>
          </w:rPr>
          <w:t>2</w:t>
        </w:r>
        <w:r>
          <w:fldChar w:fldCharType="end"/>
        </w:r>
      </w:p>
    </w:sdtContent>
  </w:sdt>
  <w:p w:rsidR="00674F7B" w:rsidRDefault="00674F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F1" w:rsidRDefault="001C4BF1" w:rsidP="00674F7B">
      <w:r>
        <w:separator/>
      </w:r>
    </w:p>
  </w:footnote>
  <w:footnote w:type="continuationSeparator" w:id="1">
    <w:p w:rsidR="001C4BF1" w:rsidRDefault="001C4BF1" w:rsidP="0067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7B" w:rsidRDefault="00674F7B">
    <w:pPr>
      <w:pStyle w:val="a6"/>
      <w:pBdr>
        <w:bottom w:val="none" w:sz="0" w:space="0" w:color="auto"/>
      </w:pBdr>
      <w:rPr>
        <w:rFonts w:eastAsia="宋体"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76B"/>
    <w:multiLevelType w:val="multilevel"/>
    <w:tmpl w:val="2B3B2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3700"/>
    <w:multiLevelType w:val="multilevel"/>
    <w:tmpl w:val="46CC3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F38EA"/>
    <w:multiLevelType w:val="multilevel"/>
    <w:tmpl w:val="4B5F3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024CB"/>
    <w:multiLevelType w:val="multilevel"/>
    <w:tmpl w:val="547024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30F7"/>
    <w:multiLevelType w:val="multilevel"/>
    <w:tmpl w:val="600A30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231C7"/>
    <w:multiLevelType w:val="multilevel"/>
    <w:tmpl w:val="740231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NTYxMjgwMzQwNWY0MzU4MTQ3YTI0NjVmMzA4MWQifQ=="/>
  </w:docVars>
  <w:rsids>
    <w:rsidRoot w:val="007D0082"/>
    <w:rsid w:val="0003074F"/>
    <w:rsid w:val="00037E80"/>
    <w:rsid w:val="000469A5"/>
    <w:rsid w:val="000B4F94"/>
    <w:rsid w:val="000C02EC"/>
    <w:rsid w:val="000D1C46"/>
    <w:rsid w:val="0010357A"/>
    <w:rsid w:val="001042C0"/>
    <w:rsid w:val="0011006E"/>
    <w:rsid w:val="00117BBC"/>
    <w:rsid w:val="00145756"/>
    <w:rsid w:val="00167BE2"/>
    <w:rsid w:val="0017198A"/>
    <w:rsid w:val="001A0F3B"/>
    <w:rsid w:val="001C4BF1"/>
    <w:rsid w:val="002231BF"/>
    <w:rsid w:val="002428F6"/>
    <w:rsid w:val="00251E38"/>
    <w:rsid w:val="0026493E"/>
    <w:rsid w:val="0029164D"/>
    <w:rsid w:val="002C53D0"/>
    <w:rsid w:val="002D2FCA"/>
    <w:rsid w:val="002E1D0F"/>
    <w:rsid w:val="002F6548"/>
    <w:rsid w:val="003034C7"/>
    <w:rsid w:val="0030660B"/>
    <w:rsid w:val="00370A21"/>
    <w:rsid w:val="003756FC"/>
    <w:rsid w:val="0038766D"/>
    <w:rsid w:val="003A16CB"/>
    <w:rsid w:val="003A2B98"/>
    <w:rsid w:val="003A4A73"/>
    <w:rsid w:val="003B198B"/>
    <w:rsid w:val="003B31A9"/>
    <w:rsid w:val="003D4700"/>
    <w:rsid w:val="00414E67"/>
    <w:rsid w:val="00417FB8"/>
    <w:rsid w:val="004273E9"/>
    <w:rsid w:val="004378E5"/>
    <w:rsid w:val="004455B8"/>
    <w:rsid w:val="00457B5E"/>
    <w:rsid w:val="00487DEB"/>
    <w:rsid w:val="004E2FF1"/>
    <w:rsid w:val="00520CCD"/>
    <w:rsid w:val="005339CD"/>
    <w:rsid w:val="005354C2"/>
    <w:rsid w:val="00552DB8"/>
    <w:rsid w:val="00580EDD"/>
    <w:rsid w:val="005A3A30"/>
    <w:rsid w:val="005D3DC0"/>
    <w:rsid w:val="005D46F4"/>
    <w:rsid w:val="005F67A4"/>
    <w:rsid w:val="00604F0F"/>
    <w:rsid w:val="00614614"/>
    <w:rsid w:val="0061634A"/>
    <w:rsid w:val="006454A9"/>
    <w:rsid w:val="0067162D"/>
    <w:rsid w:val="00674F7B"/>
    <w:rsid w:val="00686D2D"/>
    <w:rsid w:val="00687052"/>
    <w:rsid w:val="006F4498"/>
    <w:rsid w:val="006F5E76"/>
    <w:rsid w:val="00717F61"/>
    <w:rsid w:val="00724B7A"/>
    <w:rsid w:val="00726623"/>
    <w:rsid w:val="007272C4"/>
    <w:rsid w:val="007616B0"/>
    <w:rsid w:val="00770664"/>
    <w:rsid w:val="007726DB"/>
    <w:rsid w:val="00781E98"/>
    <w:rsid w:val="00787DA1"/>
    <w:rsid w:val="007D0082"/>
    <w:rsid w:val="007D65F0"/>
    <w:rsid w:val="007D7207"/>
    <w:rsid w:val="00820322"/>
    <w:rsid w:val="00825C35"/>
    <w:rsid w:val="008273EF"/>
    <w:rsid w:val="008667A1"/>
    <w:rsid w:val="00880696"/>
    <w:rsid w:val="00893104"/>
    <w:rsid w:val="008C6A8F"/>
    <w:rsid w:val="008D7458"/>
    <w:rsid w:val="008F61EC"/>
    <w:rsid w:val="008F7E5C"/>
    <w:rsid w:val="00921005"/>
    <w:rsid w:val="00966C95"/>
    <w:rsid w:val="009872CC"/>
    <w:rsid w:val="00991F36"/>
    <w:rsid w:val="00992898"/>
    <w:rsid w:val="009968E4"/>
    <w:rsid w:val="009973D1"/>
    <w:rsid w:val="009A1F78"/>
    <w:rsid w:val="009D6142"/>
    <w:rsid w:val="009E0209"/>
    <w:rsid w:val="009E26A9"/>
    <w:rsid w:val="009E7241"/>
    <w:rsid w:val="00A12C6F"/>
    <w:rsid w:val="00A2765F"/>
    <w:rsid w:val="00A3269C"/>
    <w:rsid w:val="00A44DFC"/>
    <w:rsid w:val="00A567BD"/>
    <w:rsid w:val="00A71C02"/>
    <w:rsid w:val="00AC28C2"/>
    <w:rsid w:val="00AC77BE"/>
    <w:rsid w:val="00AD3FEC"/>
    <w:rsid w:val="00AD5BCF"/>
    <w:rsid w:val="00AE121F"/>
    <w:rsid w:val="00AE31F3"/>
    <w:rsid w:val="00B01C08"/>
    <w:rsid w:val="00B673E1"/>
    <w:rsid w:val="00BB3943"/>
    <w:rsid w:val="00BB5602"/>
    <w:rsid w:val="00BD6126"/>
    <w:rsid w:val="00C22DD2"/>
    <w:rsid w:val="00C26EBB"/>
    <w:rsid w:val="00C41CC3"/>
    <w:rsid w:val="00C5037A"/>
    <w:rsid w:val="00C77E0D"/>
    <w:rsid w:val="00C86B47"/>
    <w:rsid w:val="00C902E2"/>
    <w:rsid w:val="00CA6E76"/>
    <w:rsid w:val="00CC5893"/>
    <w:rsid w:val="00D1557E"/>
    <w:rsid w:val="00D34826"/>
    <w:rsid w:val="00D3680A"/>
    <w:rsid w:val="00D43B37"/>
    <w:rsid w:val="00D512DC"/>
    <w:rsid w:val="00D84DC7"/>
    <w:rsid w:val="00D968C6"/>
    <w:rsid w:val="00DB1285"/>
    <w:rsid w:val="00DF0830"/>
    <w:rsid w:val="00E27A0C"/>
    <w:rsid w:val="00E376BF"/>
    <w:rsid w:val="00E40DC0"/>
    <w:rsid w:val="00E50F3C"/>
    <w:rsid w:val="00E55E7C"/>
    <w:rsid w:val="00E91BC0"/>
    <w:rsid w:val="00E9767E"/>
    <w:rsid w:val="00EA0BA9"/>
    <w:rsid w:val="00EE6CC7"/>
    <w:rsid w:val="00EF2926"/>
    <w:rsid w:val="00F47E7C"/>
    <w:rsid w:val="00F6596E"/>
    <w:rsid w:val="00F66F1B"/>
    <w:rsid w:val="00F678CD"/>
    <w:rsid w:val="00F865C6"/>
    <w:rsid w:val="00F87CAE"/>
    <w:rsid w:val="00FA0DD2"/>
    <w:rsid w:val="00FB5F27"/>
    <w:rsid w:val="00FB7BBE"/>
    <w:rsid w:val="00FB7E2F"/>
    <w:rsid w:val="03DE3D12"/>
    <w:rsid w:val="069838A7"/>
    <w:rsid w:val="07FB7993"/>
    <w:rsid w:val="0E4B7BA9"/>
    <w:rsid w:val="0EE4429B"/>
    <w:rsid w:val="100602B5"/>
    <w:rsid w:val="110A6A3D"/>
    <w:rsid w:val="174556DF"/>
    <w:rsid w:val="1BCA4590"/>
    <w:rsid w:val="1CB670BD"/>
    <w:rsid w:val="2125389B"/>
    <w:rsid w:val="232F4D47"/>
    <w:rsid w:val="24AE2554"/>
    <w:rsid w:val="25AB31DB"/>
    <w:rsid w:val="289E569A"/>
    <w:rsid w:val="2A027B1B"/>
    <w:rsid w:val="2FFE58FA"/>
    <w:rsid w:val="37DC74A0"/>
    <w:rsid w:val="39C22CB7"/>
    <w:rsid w:val="3A8147F0"/>
    <w:rsid w:val="3ABE6CA7"/>
    <w:rsid w:val="42700122"/>
    <w:rsid w:val="42AF6F93"/>
    <w:rsid w:val="491A6EC7"/>
    <w:rsid w:val="4ADA53F2"/>
    <w:rsid w:val="4D9145DF"/>
    <w:rsid w:val="54975274"/>
    <w:rsid w:val="5FC35301"/>
    <w:rsid w:val="626E4F4B"/>
    <w:rsid w:val="69083E67"/>
    <w:rsid w:val="6A6463A8"/>
    <w:rsid w:val="6C487BB7"/>
    <w:rsid w:val="6C966A19"/>
    <w:rsid w:val="6E0600E1"/>
    <w:rsid w:val="71FD2DF3"/>
    <w:rsid w:val="74626196"/>
    <w:rsid w:val="76C072AF"/>
    <w:rsid w:val="77A81B4B"/>
    <w:rsid w:val="79C4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74F7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74F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74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74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74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674F7B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74F7B"/>
    <w:rPr>
      <w:b/>
      <w:bCs/>
    </w:rPr>
  </w:style>
  <w:style w:type="character" w:styleId="aa">
    <w:name w:val="Hyperlink"/>
    <w:basedOn w:val="a0"/>
    <w:uiPriority w:val="99"/>
    <w:unhideWhenUsed/>
    <w:qFormat/>
    <w:rsid w:val="00674F7B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674F7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74F7B"/>
    <w:rPr>
      <w:sz w:val="18"/>
      <w:szCs w:val="18"/>
    </w:rPr>
  </w:style>
  <w:style w:type="paragraph" w:styleId="ab">
    <w:name w:val="List Paragraph"/>
    <w:basedOn w:val="a"/>
    <w:uiPriority w:val="34"/>
    <w:qFormat/>
    <w:rsid w:val="00674F7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74F7B"/>
    <w:rPr>
      <w:kern w:val="2"/>
      <w:sz w:val="18"/>
      <w:szCs w:val="18"/>
    </w:rPr>
  </w:style>
  <w:style w:type="character" w:customStyle="1" w:styleId="date-display-single">
    <w:name w:val="date-display-single"/>
    <w:basedOn w:val="a0"/>
    <w:qFormat/>
    <w:rsid w:val="00674F7B"/>
  </w:style>
  <w:style w:type="character" w:customStyle="1" w:styleId="Char">
    <w:name w:val="日期 Char"/>
    <w:basedOn w:val="a0"/>
    <w:link w:val="a3"/>
    <w:uiPriority w:val="99"/>
    <w:semiHidden/>
    <w:qFormat/>
    <w:rsid w:val="00674F7B"/>
    <w:rPr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rsid w:val="00674F7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74F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90B9-D58B-FA4B-8B86-0DBE4B3C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沛毓 郭</dc:creator>
  <cp:lastModifiedBy>admin</cp:lastModifiedBy>
  <cp:revision>52</cp:revision>
  <dcterms:created xsi:type="dcterms:W3CDTF">2020-06-04T07:19:00Z</dcterms:created>
  <dcterms:modified xsi:type="dcterms:W3CDTF">2023-03-22T05:19:00Z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498E9C89AF4546B6836FC23A342221E7</vt:lpwstr>
  </property>
  <property fmtid="{D5CDD505-2E9C-101B-9397-08002B2CF9AE}" pid="4" name="GrammarlyDocumentId">
    <vt:lpwstr>1b627cbd0de6f915c3cb665eac9d9739c2d3952f72ac435cf3ee1de30f37f65e</vt:lpwstr>
  </property>
</Properties>
</file>